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F8987"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bidi w:val="0"/>
        <w:snapToGrid/>
        <w:spacing w:line="440" w:lineRule="exact"/>
        <w:ind w:leftChars="0"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lang w:val="en-US" w:eastAsia="zh-CN" w:bidi="ar"/>
        </w:rPr>
        <w:t>黄疸仪技术参数</w:t>
      </w:r>
    </w:p>
    <w:p w14:paraId="519858B9">
      <w:pPr>
        <w:keepNext w:val="0"/>
        <w:keepLines w:val="0"/>
        <w:pageBreakBefore w:val="0"/>
        <w:tabs>
          <w:tab w:val="left" w:pos="180"/>
          <w:tab w:val="left" w:pos="275"/>
          <w:tab w:val="left" w:pos="540"/>
        </w:tabs>
        <w:kinsoku/>
        <w:overflowPunct/>
        <w:bidi w:val="0"/>
        <w:snapToGrid/>
        <w:spacing w:line="4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符合国家相关规定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</w:rPr>
        <w:t>具有CMD13485及9001质量认证；</w:t>
      </w:r>
    </w:p>
    <w:p w14:paraId="5AE96365">
      <w:pPr>
        <w:keepNext w:val="0"/>
        <w:keepLines w:val="0"/>
        <w:pageBreakBefore w:val="0"/>
        <w:kinsoku/>
        <w:overflowPunct/>
        <w:bidi w:val="0"/>
        <w:snapToGrid/>
        <w:spacing w:line="4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测量方式：光反射式；</w:t>
      </w:r>
    </w:p>
    <w:p w14:paraId="57ADD360">
      <w:pPr>
        <w:keepNext w:val="0"/>
        <w:keepLines w:val="0"/>
        <w:pageBreakBefore w:val="0"/>
        <w:kinsoku/>
        <w:overflowPunct/>
        <w:bidi w:val="0"/>
        <w:snapToGrid/>
        <w:spacing w:line="4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光源：LED发光二极管；</w:t>
      </w:r>
    </w:p>
    <w:p w14:paraId="0FE7A1FF">
      <w:pPr>
        <w:keepNext w:val="0"/>
        <w:keepLines w:val="0"/>
        <w:pageBreakBefore w:val="0"/>
        <w:kinsoku/>
        <w:overflowPunct/>
        <w:bidi w:val="0"/>
        <w:snapToGrid/>
        <w:spacing w:line="4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显示方式：液晶显示；</w:t>
      </w:r>
    </w:p>
    <w:p w14:paraId="70EED4CC">
      <w:pPr>
        <w:keepNext w:val="0"/>
        <w:keepLines w:val="0"/>
        <w:pageBreakBefore w:val="0"/>
        <w:kinsoku/>
        <w:overflowPunct/>
        <w:bidi w:val="0"/>
        <w:snapToGrid/>
        <w:spacing w:line="4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示值误差：0-25 mg/dL±1.0 mg/dL；</w:t>
      </w:r>
    </w:p>
    <w:p w14:paraId="20F33280">
      <w:pPr>
        <w:keepNext w:val="0"/>
        <w:keepLines w:val="0"/>
        <w:pageBreakBefore w:val="0"/>
        <w:kinsoku/>
        <w:overflowPunct/>
        <w:bidi w:val="0"/>
        <w:snapToGrid/>
        <w:spacing w:line="4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电源：锂电池DC3.7V、≥1500mAh，一次充足电后可检测800次以上；</w:t>
      </w:r>
    </w:p>
    <w:p w14:paraId="5F8EBA18">
      <w:pPr>
        <w:keepNext w:val="0"/>
        <w:keepLines w:val="0"/>
        <w:pageBreakBefore w:val="0"/>
        <w:kinsoku/>
        <w:overflowPunct/>
        <w:bidi w:val="0"/>
        <w:snapToGrid/>
        <w:spacing w:line="4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校验色屏：白色端面为0，黄色端面为16.0±1.0。</w:t>
      </w:r>
    </w:p>
    <w:p w14:paraId="17A84A25">
      <w:pPr>
        <w:keepNext w:val="0"/>
        <w:keepLines w:val="0"/>
        <w:pageBreakBefore w:val="0"/>
        <w:kinsoku/>
        <w:overflowPunct/>
        <w:bidi w:val="0"/>
        <w:snapToGrid/>
        <w:spacing w:line="4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测量单位同时显示功能：可分别显示μmol/L、mg/dL。</w:t>
      </w:r>
    </w:p>
    <w:p w14:paraId="506017DE">
      <w:pPr>
        <w:keepNext w:val="0"/>
        <w:keepLines w:val="0"/>
        <w:pageBreakBefore w:val="0"/>
        <w:kinsoku/>
        <w:overflowPunct/>
        <w:bidi w:val="0"/>
        <w:snapToGrid/>
        <w:spacing w:line="4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数据存储功能：具有存储≥200条测量数值的功能。</w:t>
      </w:r>
    </w:p>
    <w:p w14:paraId="7719ACDE">
      <w:pPr>
        <w:keepNext w:val="0"/>
        <w:keepLines w:val="0"/>
        <w:pageBreakBefore w:val="0"/>
        <w:kinsoku/>
        <w:overflowPunct/>
        <w:bidi w:val="0"/>
        <w:snapToGrid/>
        <w:spacing w:line="4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10.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计算平均值功能：显示“AVERAGE(n)”的数据、单位。“（n）”为2-5次，递增；同时可清除前一次数据,“（n）”退1，数据同时退一次；“（n）”为1和5时，不可清除。</w:t>
      </w:r>
    </w:p>
    <w:p w14:paraId="2FDBB426">
      <w:pPr>
        <w:keepNext w:val="0"/>
        <w:keepLines w:val="0"/>
        <w:pageBreakBefore w:val="0"/>
        <w:kinsoku/>
        <w:overflowPunct/>
        <w:bidi w:val="0"/>
        <w:snapToGrid/>
        <w:spacing w:line="4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11.具有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电池电压检测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充电显示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充电自动保护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自动关机功能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。</w:t>
      </w:r>
    </w:p>
    <w:p w14:paraId="682408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2F4730"/>
    <w:rsid w:val="3AC31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</Words>
  <Characters>348</Characters>
  <Lines>0</Lines>
  <Paragraphs>0</Paragraphs>
  <TotalTime>1</TotalTime>
  <ScaleCrop>false</ScaleCrop>
  <LinksUpToDate>false</LinksUpToDate>
  <CharactersWithSpaces>350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2026-09-20T08:48:00Z</dcterms:created>
  <dc:creator>Administrator</dc:creator>
  <cp:lastModifiedBy>TX1showmAn</cp:lastModifiedBy>
  <dcterms:modified xsi:type="dcterms:W3CDTF">2026-10-23T00:38:09Z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eyJoZGlkIjoiYzUxZGExNmM2YzUyNDJhZjFlODVhMGM1M2FhN2VmMjUiLCJ1c2VySWQiOiIyNzI1NDQ2NDgifQ==</vt:lpwstr>
  </property>
  <property fmtid="{D5CDD505-2E9C-101B-9397-08002B2CF9AE}" pid="4" name="ICV">
    <vt:lpwstr>9E378532323D4F4C9F8C02AAE4C35468_12</vt:lpwstr>
  </property>
</Properties>
</file>