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2C765">
      <w:pPr>
        <w:pStyle w:val="2"/>
        <w:tabs>
          <w:tab w:val="left" w:pos="1125"/>
        </w:tabs>
        <w:ind w:right="156"/>
        <w:jc w:val="both"/>
        <w:rPr>
          <w:color w:val="auto"/>
          <w:sz w:val="32"/>
          <w:szCs w:val="32"/>
        </w:rPr>
      </w:pPr>
    </w:p>
    <w:p w14:paraId="1D819859">
      <w:pPr>
        <w:pStyle w:val="2"/>
        <w:tabs>
          <w:tab w:val="left" w:pos="1125"/>
        </w:tabs>
        <w:ind w:right="156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采购需求</w:t>
      </w:r>
    </w:p>
    <w:p w14:paraId="5D239E5D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 w:bidi="zh-CN"/>
        </w:rPr>
      </w:pPr>
    </w:p>
    <w:p w14:paraId="08A08CA3">
      <w:pPr>
        <w:numPr>
          <w:ilvl w:val="0"/>
          <w:numId w:val="1"/>
        </w:numPr>
        <w:spacing w:line="360" w:lineRule="auto"/>
        <w:ind w:left="420" w:leftChars="0" w:firstLine="482" w:firstLineChars="200"/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highlight w:val="none"/>
          <w:lang w:val="en-US" w:eastAsia="zh-CN"/>
        </w:rPr>
        <w:t>服务需求</w:t>
      </w:r>
    </w:p>
    <w:p w14:paraId="74F5697A">
      <w:pPr>
        <w:numPr>
          <w:ilvl w:val="0"/>
          <w:numId w:val="0"/>
        </w:numPr>
        <w:spacing w:line="360" w:lineRule="auto"/>
        <w:ind w:left="-60" w:leftChars="0" w:firstLine="480" w:firstLineChars="0"/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highlight w:val="none"/>
        </w:rPr>
      </w:pPr>
      <w:r>
        <w:rPr>
          <w:rFonts w:hint="eastAsia" w:cs="宋体"/>
          <w:bCs/>
          <w:snapToGrid w:val="0"/>
          <w:color w:val="auto"/>
          <w:kern w:val="0"/>
          <w:sz w:val="24"/>
          <w:szCs w:val="22"/>
          <w:lang w:val="zh-CN" w:eastAsia="zh-CN" w:bidi="zh-CN"/>
        </w:rPr>
        <w:t>（</w:t>
      </w:r>
      <w:r>
        <w:rPr>
          <w:rFonts w:hint="eastAsia" w:cs="宋体"/>
          <w:bCs/>
          <w:snapToGrid w:val="0"/>
          <w:color w:val="auto"/>
          <w:kern w:val="0"/>
          <w:sz w:val="24"/>
          <w:szCs w:val="22"/>
          <w:lang w:val="en-US" w:eastAsia="zh-CN" w:bidi="zh-CN"/>
        </w:rPr>
        <w:t>1</w:t>
      </w:r>
      <w:r>
        <w:rPr>
          <w:rFonts w:hint="eastAsia" w:cs="宋体"/>
          <w:bCs/>
          <w:snapToGrid w:val="0"/>
          <w:color w:val="auto"/>
          <w:kern w:val="0"/>
          <w:sz w:val="24"/>
          <w:szCs w:val="22"/>
          <w:lang w:val="zh-CN" w:eastAsia="zh-CN" w:bidi="zh-CN"/>
        </w:rPr>
        <w:t>）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highlight w:val="none"/>
        </w:rPr>
        <w:t>向</w:t>
      </w:r>
      <w:r>
        <w:rPr>
          <w:rFonts w:hint="eastAsia" w:cs="宋体"/>
          <w:bCs/>
          <w:snapToGrid w:val="0"/>
          <w:color w:val="auto"/>
          <w:kern w:val="0"/>
          <w:sz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highlight w:val="none"/>
        </w:rPr>
        <w:t>出具检测、充装报告及相关</w:t>
      </w:r>
      <w:bookmarkStart w:id="0" w:name="_GoBack"/>
      <w:bookmarkEnd w:id="0"/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highlight w:val="none"/>
        </w:rPr>
        <w:t>资料。</w:t>
      </w:r>
    </w:p>
    <w:p w14:paraId="3AA30173">
      <w:pPr>
        <w:numPr>
          <w:ilvl w:val="0"/>
          <w:numId w:val="0"/>
        </w:numPr>
        <w:spacing w:line="360" w:lineRule="auto"/>
        <w:ind w:left="-60" w:leftChars="0" w:firstLine="480" w:firstLineChars="0"/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cs="宋体"/>
          <w:bCs/>
          <w:snapToGrid w:val="0"/>
          <w:color w:val="auto"/>
          <w:kern w:val="0"/>
          <w:sz w:val="24"/>
          <w:szCs w:val="22"/>
          <w:lang w:val="zh-CN" w:eastAsia="zh-CN" w:bidi="zh-CN"/>
        </w:rPr>
        <w:t>（</w:t>
      </w:r>
      <w:r>
        <w:rPr>
          <w:rFonts w:hint="eastAsia" w:cs="宋体"/>
          <w:bCs/>
          <w:snapToGrid w:val="0"/>
          <w:color w:val="auto"/>
          <w:kern w:val="0"/>
          <w:sz w:val="24"/>
          <w:szCs w:val="22"/>
          <w:lang w:val="en-US" w:eastAsia="zh-CN" w:bidi="zh-CN"/>
        </w:rPr>
        <w:t>2</w:t>
      </w:r>
      <w:r>
        <w:rPr>
          <w:rFonts w:hint="eastAsia" w:cs="宋体"/>
          <w:bCs/>
          <w:snapToGrid w:val="0"/>
          <w:color w:val="auto"/>
          <w:kern w:val="0"/>
          <w:sz w:val="24"/>
          <w:szCs w:val="22"/>
          <w:lang w:val="zh-CN" w:eastAsia="zh-CN" w:bidi="zh-CN"/>
        </w:rPr>
        <w:t>）</w:t>
      </w:r>
      <w:r>
        <w:rPr>
          <w:rFonts w:hint="eastAsia" w:cs="宋体"/>
          <w:bCs/>
          <w:snapToGrid w:val="0"/>
          <w:color w:val="auto"/>
          <w:kern w:val="0"/>
          <w:sz w:val="24"/>
          <w:szCs w:val="22"/>
          <w:lang w:val="en-US" w:eastAsia="zh-CN" w:bidi="zh-CN"/>
        </w:rPr>
        <w:t>中标人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lang w:val="en-US" w:eastAsia="zh-CN"/>
        </w:rPr>
        <w:t>维修更换损坏、缺失的备品备件，并调试系统至正常使用</w:t>
      </w:r>
      <w:r>
        <w:rPr>
          <w:rFonts w:hint="eastAsia" w:cs="宋体"/>
          <w:bCs/>
          <w:snapToGrid w:val="0"/>
          <w:color w:val="auto"/>
          <w:kern w:val="0"/>
          <w:sz w:val="24"/>
          <w:highlight w:val="none"/>
          <w:lang w:val="en-US" w:eastAsia="zh-CN"/>
        </w:rPr>
        <w:t>。</w:t>
      </w:r>
    </w:p>
    <w:p w14:paraId="6184B052">
      <w:pPr>
        <w:numPr>
          <w:ilvl w:val="0"/>
          <w:numId w:val="0"/>
        </w:numPr>
        <w:spacing w:line="360" w:lineRule="auto"/>
        <w:ind w:left="-60" w:leftChars="0" w:firstLine="480" w:firstLineChars="0"/>
        <w:rPr>
          <w:rFonts w:hint="default" w:ascii="宋体" w:hAnsi="宋体" w:eastAsia="宋体" w:cs="宋体"/>
          <w:bCs/>
          <w:snapToGrid w:val="0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cs="宋体"/>
          <w:bCs/>
          <w:snapToGrid w:val="0"/>
          <w:color w:val="auto"/>
          <w:kern w:val="0"/>
          <w:sz w:val="24"/>
          <w:szCs w:val="22"/>
          <w:lang w:val="zh-CN" w:eastAsia="zh-CN" w:bidi="zh-CN"/>
        </w:rPr>
        <w:t>（</w:t>
      </w:r>
      <w:r>
        <w:rPr>
          <w:rFonts w:hint="eastAsia" w:cs="宋体"/>
          <w:bCs/>
          <w:snapToGrid w:val="0"/>
          <w:color w:val="auto"/>
          <w:kern w:val="0"/>
          <w:sz w:val="24"/>
          <w:szCs w:val="22"/>
          <w:lang w:val="en-US" w:eastAsia="zh-CN" w:bidi="zh-CN"/>
        </w:rPr>
        <w:t>3</w:t>
      </w:r>
      <w:r>
        <w:rPr>
          <w:rFonts w:hint="eastAsia" w:cs="宋体"/>
          <w:bCs/>
          <w:snapToGrid w:val="0"/>
          <w:color w:val="auto"/>
          <w:kern w:val="0"/>
          <w:sz w:val="24"/>
          <w:szCs w:val="22"/>
          <w:lang w:val="zh-CN" w:eastAsia="zh-CN" w:bidi="zh-CN"/>
        </w:rPr>
        <w:t>）</w:t>
      </w:r>
      <w:r>
        <w:rPr>
          <w:rFonts w:hint="eastAsia" w:cs="宋体"/>
          <w:bCs/>
          <w:snapToGrid w:val="0"/>
          <w:color w:val="auto"/>
          <w:kern w:val="0"/>
          <w:sz w:val="24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highlight w:val="none"/>
        </w:rPr>
        <w:t>应对经检测、充装的气瓶的安全、</w:t>
      </w:r>
      <w:r>
        <w:rPr>
          <w:rFonts w:hint="eastAsia" w:cs="宋体"/>
          <w:bCs/>
          <w:snapToGrid w:val="0"/>
          <w:color w:val="auto"/>
          <w:kern w:val="0"/>
          <w:sz w:val="24"/>
          <w:highlight w:val="none"/>
          <w:lang w:val="en-US" w:eastAsia="zh-CN"/>
        </w:rPr>
        <w:t>压力和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highlight w:val="none"/>
        </w:rPr>
        <w:t>质量负责至下一个检测周期（以检测日期起的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highlight w:val="none"/>
        </w:rPr>
        <w:t>年内</w:t>
      </w:r>
      <w:r>
        <w:rPr>
          <w:rFonts w:hint="eastAsia" w:cs="宋体"/>
          <w:bCs/>
          <w:snapToGrid w:val="0"/>
          <w:color w:val="auto"/>
          <w:kern w:val="0"/>
          <w:sz w:val="24"/>
          <w:highlight w:val="none"/>
          <w:lang w:eastAsia="zh-CN"/>
        </w:rPr>
        <w:t>）。</w:t>
      </w:r>
    </w:p>
    <w:p w14:paraId="62E3D750">
      <w:pPr>
        <w:numPr>
          <w:ilvl w:val="0"/>
          <w:numId w:val="0"/>
        </w:numPr>
        <w:adjustRightInd w:val="0"/>
        <w:snapToGrid w:val="0"/>
        <w:spacing w:line="360" w:lineRule="auto"/>
        <w:ind w:left="420" w:leftChars="0" w:firstLine="0" w:firstLineChars="0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bCs/>
          <w:snapToGrid w:val="0"/>
          <w:color w:val="auto"/>
          <w:kern w:val="0"/>
          <w:sz w:val="24"/>
          <w:szCs w:val="22"/>
          <w:lang w:val="zh-CN" w:eastAsia="zh-CN" w:bidi="zh-CN"/>
        </w:rPr>
        <w:t>（</w:t>
      </w:r>
      <w:r>
        <w:rPr>
          <w:rFonts w:hint="eastAsia" w:cs="宋体"/>
          <w:bCs/>
          <w:snapToGrid w:val="0"/>
          <w:color w:val="auto"/>
          <w:kern w:val="0"/>
          <w:sz w:val="24"/>
          <w:szCs w:val="22"/>
          <w:lang w:val="en-US" w:eastAsia="zh-CN" w:bidi="zh-CN"/>
        </w:rPr>
        <w:t>4</w:t>
      </w:r>
      <w:r>
        <w:rPr>
          <w:rFonts w:hint="eastAsia" w:cs="宋体"/>
          <w:bCs/>
          <w:snapToGrid w:val="0"/>
          <w:color w:val="auto"/>
          <w:kern w:val="0"/>
          <w:sz w:val="24"/>
          <w:szCs w:val="22"/>
          <w:lang w:val="zh-CN" w:eastAsia="zh-CN" w:bidi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为确保我院消防安全，在钢瓶检测期间，</w:t>
      </w:r>
      <w:r>
        <w:rPr>
          <w:rFonts w:hint="eastAsia" w:cs="宋体"/>
          <w:color w:val="auto"/>
          <w:sz w:val="24"/>
          <w:szCs w:val="24"/>
          <w:lang w:val="en-US" w:eastAsia="zh-CN"/>
        </w:rPr>
        <w:t>中标人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需</w:t>
      </w:r>
      <w:r>
        <w:rPr>
          <w:rFonts w:hint="eastAsia" w:cs="宋体"/>
          <w:color w:val="auto"/>
          <w:sz w:val="24"/>
          <w:szCs w:val="24"/>
          <w:lang w:val="en-US" w:eastAsia="zh-CN"/>
        </w:rPr>
        <w:t>在撤除的每一防火区内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提供</w:t>
      </w:r>
      <w:r>
        <w:rPr>
          <w:rFonts w:hint="eastAsia" w:cs="宋体"/>
          <w:color w:val="auto"/>
          <w:sz w:val="24"/>
          <w:szCs w:val="24"/>
          <w:lang w:val="en-US" w:eastAsia="zh-CN"/>
        </w:rPr>
        <w:t>灭火设施不少于4具5公斤手提式二氧化碳灭火器，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以备院内正常使用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</w:t>
      </w:r>
    </w:p>
    <w:p w14:paraId="661CD154">
      <w:pPr>
        <w:numPr>
          <w:ilvl w:val="0"/>
          <w:numId w:val="0"/>
        </w:numPr>
        <w:spacing w:line="360" w:lineRule="auto"/>
        <w:ind w:left="-60" w:leftChars="0" w:firstLine="480" w:firstLineChars="0"/>
        <w:rPr>
          <w:rFonts w:hint="default" w:cs="宋体"/>
          <w:bCs/>
          <w:snapToGrid w:val="0"/>
          <w:color w:val="auto"/>
          <w:kern w:val="0"/>
          <w:sz w:val="24"/>
          <w:szCs w:val="22"/>
          <w:lang w:val="en-US" w:eastAsia="zh-CN" w:bidi="zh-CN"/>
        </w:rPr>
      </w:pPr>
      <w:r>
        <w:rPr>
          <w:rFonts w:hint="eastAsia" w:cs="宋体"/>
          <w:bCs/>
          <w:snapToGrid w:val="0"/>
          <w:color w:val="auto"/>
          <w:kern w:val="0"/>
          <w:sz w:val="24"/>
          <w:szCs w:val="22"/>
          <w:lang w:val="zh-CN" w:eastAsia="zh-CN" w:bidi="zh-CN"/>
        </w:rPr>
        <w:t>（</w:t>
      </w:r>
      <w:r>
        <w:rPr>
          <w:rFonts w:hint="eastAsia" w:cs="宋体"/>
          <w:bCs/>
          <w:snapToGrid w:val="0"/>
          <w:color w:val="auto"/>
          <w:kern w:val="0"/>
          <w:sz w:val="24"/>
          <w:szCs w:val="22"/>
          <w:lang w:val="en-US" w:eastAsia="zh-CN" w:bidi="zh-CN"/>
        </w:rPr>
        <w:t>5）将目前消防监控室内（二号楼一层）和原信息科（一号楼四层）的七氟丙烷气体灭火系统迁移至配电室内（二号楼一层），完成安装调试且具备报警联动功能，并符合消防规范要求。</w:t>
      </w:r>
    </w:p>
    <w:p w14:paraId="20B0D5F2">
      <w:pPr>
        <w:numPr>
          <w:ilvl w:val="0"/>
          <w:numId w:val="0"/>
        </w:numPr>
        <w:spacing w:line="360" w:lineRule="auto"/>
        <w:ind w:left="-60" w:leftChars="0" w:firstLine="480" w:firstLineChars="0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bCs/>
          <w:snapToGrid w:val="0"/>
          <w:color w:val="auto"/>
          <w:kern w:val="0"/>
          <w:sz w:val="24"/>
          <w:szCs w:val="22"/>
          <w:lang w:val="zh-CN" w:eastAsia="zh-CN" w:bidi="zh-CN"/>
        </w:rPr>
        <w:t>（</w:t>
      </w:r>
      <w:r>
        <w:rPr>
          <w:rFonts w:hint="eastAsia" w:cs="宋体"/>
          <w:bCs/>
          <w:snapToGrid w:val="0"/>
          <w:color w:val="auto"/>
          <w:kern w:val="0"/>
          <w:sz w:val="24"/>
          <w:szCs w:val="22"/>
          <w:lang w:val="en-US" w:eastAsia="zh-CN" w:bidi="zh-CN"/>
        </w:rPr>
        <w:t>6</w:t>
      </w:r>
      <w:r>
        <w:rPr>
          <w:rFonts w:hint="eastAsia" w:cs="宋体"/>
          <w:bCs/>
          <w:snapToGrid w:val="0"/>
          <w:color w:val="auto"/>
          <w:kern w:val="0"/>
          <w:sz w:val="24"/>
          <w:szCs w:val="22"/>
          <w:lang w:val="zh-CN" w:eastAsia="zh-CN" w:bidi="zh-CN"/>
        </w:rPr>
        <w:t>）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中标人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需提供：气瓶检测、充装全过程视频影像资料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。</w:t>
      </w:r>
      <w:r>
        <w:rPr>
          <w:rFonts w:hint="eastAsia" w:cs="宋体"/>
          <w:bCs/>
          <w:snapToGrid w:val="0"/>
          <w:color w:val="auto"/>
          <w:kern w:val="0"/>
          <w:sz w:val="24"/>
          <w:highlight w:val="none"/>
          <w:lang w:val="en-US" w:eastAsia="zh-CN"/>
        </w:rPr>
        <w:t>并按国家标准充装规定重量的灭火药剂，出具充装量清单，以备消防部门检查。</w:t>
      </w:r>
    </w:p>
    <w:p w14:paraId="0BB13C5B">
      <w:pPr>
        <w:numPr>
          <w:ilvl w:val="0"/>
          <w:numId w:val="1"/>
        </w:numPr>
        <w:spacing w:line="360" w:lineRule="auto"/>
        <w:ind w:left="420" w:leftChars="0" w:firstLine="482" w:firstLineChars="200"/>
        <w:rPr>
          <w:rFonts w:hint="default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highlight w:val="none"/>
          <w:lang w:val="en-US" w:eastAsia="zh-CN"/>
        </w:rPr>
        <w:t>设备清单</w:t>
      </w:r>
    </w:p>
    <w:tbl>
      <w:tblPr>
        <w:tblStyle w:val="11"/>
        <w:tblW w:w="4514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1"/>
        <w:gridCol w:w="5528"/>
        <w:gridCol w:w="1766"/>
      </w:tblGrid>
      <w:tr w14:paraId="0F397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737" w:type="pct"/>
            <w:noWrap w:val="0"/>
            <w:vAlign w:val="center"/>
          </w:tcPr>
          <w:p w14:paraId="7B1FE2B6">
            <w:pPr>
              <w:pStyle w:val="10"/>
              <w:tabs>
                <w:tab w:val="left" w:pos="0"/>
              </w:tabs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3230" w:type="pct"/>
            <w:noWrap w:val="0"/>
            <w:vAlign w:val="center"/>
          </w:tcPr>
          <w:p w14:paraId="2CB2DAC0">
            <w:pPr>
              <w:pStyle w:val="10"/>
              <w:tabs>
                <w:tab w:val="left" w:pos="0"/>
              </w:tabs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3"/>
                <w:sz w:val="24"/>
                <w:szCs w:val="24"/>
              </w:rPr>
              <w:t>服务内容</w:t>
            </w:r>
          </w:p>
        </w:tc>
        <w:tc>
          <w:tcPr>
            <w:tcW w:w="1032" w:type="pct"/>
            <w:noWrap w:val="0"/>
            <w:vAlign w:val="center"/>
          </w:tcPr>
          <w:p w14:paraId="65141D1F">
            <w:pPr>
              <w:pStyle w:val="10"/>
              <w:tabs>
                <w:tab w:val="left" w:pos="0"/>
              </w:tabs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3"/>
                <w:sz w:val="24"/>
                <w:szCs w:val="24"/>
              </w:rPr>
              <w:t>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3"/>
                <w:sz w:val="24"/>
                <w:szCs w:val="24"/>
                <w:lang w:val="en-US" w:eastAsia="zh-CN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3"/>
                <w:sz w:val="24"/>
                <w:szCs w:val="24"/>
                <w:lang w:eastAsia="zh-CN"/>
              </w:rPr>
              <w:t>）</w:t>
            </w:r>
          </w:p>
        </w:tc>
      </w:tr>
      <w:tr w14:paraId="6B668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737" w:type="pct"/>
            <w:noWrap w:val="0"/>
            <w:vAlign w:val="center"/>
          </w:tcPr>
          <w:p w14:paraId="3B216073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3230" w:type="pct"/>
            <w:noWrap w:val="0"/>
            <w:vAlign w:val="center"/>
          </w:tcPr>
          <w:p w14:paraId="7A1B8968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七氟丙烷钢瓶检测</w:t>
            </w: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充装、安装调试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150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公斤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32" w:type="pct"/>
            <w:noWrap w:val="0"/>
            <w:vAlign w:val="center"/>
          </w:tcPr>
          <w:p w14:paraId="537AEB71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瓶</w:t>
            </w:r>
          </w:p>
        </w:tc>
      </w:tr>
      <w:tr w14:paraId="5E8BB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737" w:type="pct"/>
            <w:noWrap w:val="0"/>
            <w:vAlign w:val="center"/>
          </w:tcPr>
          <w:p w14:paraId="6C3416D3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3230" w:type="pct"/>
            <w:noWrap w:val="0"/>
            <w:vAlign w:val="center"/>
          </w:tcPr>
          <w:p w14:paraId="1C634F1B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七氟丙烷钢瓶检测</w:t>
            </w: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充装、安装调试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120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公斤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32" w:type="pct"/>
            <w:noWrap w:val="0"/>
            <w:vAlign w:val="center"/>
          </w:tcPr>
          <w:p w14:paraId="59476844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瓶</w:t>
            </w:r>
          </w:p>
        </w:tc>
      </w:tr>
      <w:tr w14:paraId="42AE4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737" w:type="pct"/>
            <w:noWrap w:val="0"/>
            <w:vAlign w:val="center"/>
          </w:tcPr>
          <w:p w14:paraId="4DA6CF5A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30" w:type="pct"/>
            <w:noWrap w:val="0"/>
            <w:vAlign w:val="center"/>
          </w:tcPr>
          <w:p w14:paraId="23EC502C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七氟丙烷钢瓶检测</w:t>
            </w: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充装、安装调试</w:t>
            </w: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公斤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32" w:type="pct"/>
            <w:noWrap w:val="0"/>
            <w:vAlign w:val="center"/>
          </w:tcPr>
          <w:p w14:paraId="325C261C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瓶</w:t>
            </w:r>
          </w:p>
        </w:tc>
      </w:tr>
      <w:tr w14:paraId="78458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737" w:type="pct"/>
            <w:noWrap w:val="0"/>
            <w:vAlign w:val="center"/>
          </w:tcPr>
          <w:p w14:paraId="235227D7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30" w:type="pct"/>
            <w:noWrap w:val="0"/>
            <w:vAlign w:val="center"/>
          </w:tcPr>
          <w:p w14:paraId="1EA0BE37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七氟丙烷钢瓶检测</w:t>
            </w: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充装、安装调试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公斤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32" w:type="pct"/>
            <w:noWrap w:val="0"/>
            <w:vAlign w:val="center"/>
          </w:tcPr>
          <w:p w14:paraId="3F70D7B6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瓶</w:t>
            </w:r>
          </w:p>
        </w:tc>
      </w:tr>
      <w:tr w14:paraId="18B87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737" w:type="pct"/>
            <w:noWrap w:val="0"/>
            <w:vAlign w:val="center"/>
          </w:tcPr>
          <w:p w14:paraId="41651D7B">
            <w:pPr>
              <w:bidi w:val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30" w:type="pct"/>
            <w:noWrap w:val="0"/>
            <w:vAlign w:val="center"/>
          </w:tcPr>
          <w:p w14:paraId="616D808A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七氟丙烷钢瓶检测</w:t>
            </w: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充装、安装调试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50公斤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32" w:type="pct"/>
            <w:noWrap w:val="0"/>
            <w:vAlign w:val="center"/>
          </w:tcPr>
          <w:p w14:paraId="69111307">
            <w:pPr>
              <w:bidi w:val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1瓶</w:t>
            </w:r>
          </w:p>
        </w:tc>
      </w:tr>
      <w:tr w14:paraId="3A04F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737" w:type="pct"/>
            <w:noWrap w:val="0"/>
            <w:vAlign w:val="center"/>
          </w:tcPr>
          <w:p w14:paraId="75ED2787">
            <w:pPr>
              <w:bidi w:val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30" w:type="pct"/>
            <w:noWrap w:val="0"/>
            <w:vAlign w:val="center"/>
          </w:tcPr>
          <w:p w14:paraId="0B1CEECE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悬挂式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七氟丙烷钢瓶检测</w:t>
            </w: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充装、安装调试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6公斤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32" w:type="pct"/>
            <w:noWrap w:val="0"/>
            <w:vAlign w:val="center"/>
          </w:tcPr>
          <w:p w14:paraId="5B4510EB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瓶</w:t>
            </w:r>
          </w:p>
        </w:tc>
      </w:tr>
      <w:tr w14:paraId="0EECA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1" w:type="dxa"/>
            <w:noWrap w:val="0"/>
            <w:vAlign w:val="center"/>
          </w:tcPr>
          <w:p w14:paraId="49C661FC">
            <w:pPr>
              <w:bidi w:val="0"/>
              <w:jc w:val="center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528" w:type="dxa"/>
            <w:noWrap w:val="0"/>
            <w:vAlign w:val="center"/>
          </w:tcPr>
          <w:p w14:paraId="6AAA9761">
            <w:pPr>
              <w:bidi w:val="0"/>
              <w:jc w:val="center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移机安装调试</w:t>
            </w:r>
          </w:p>
        </w:tc>
        <w:tc>
          <w:tcPr>
            <w:tcW w:w="1766" w:type="dxa"/>
            <w:noWrap w:val="0"/>
            <w:vAlign w:val="center"/>
          </w:tcPr>
          <w:p w14:paraId="613BFE82">
            <w:pPr>
              <w:bidi w:val="0"/>
              <w:jc w:val="center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2组</w:t>
            </w:r>
          </w:p>
        </w:tc>
      </w:tr>
    </w:tbl>
    <w:p w14:paraId="14B7ED9F">
      <w:pPr>
        <w:spacing w:line="240" w:lineRule="auto"/>
        <w:rPr>
          <w:color w:val="auto"/>
          <w:sz w:val="21"/>
          <w:szCs w:val="21"/>
        </w:rPr>
        <w:sectPr>
          <w:headerReference r:id="rId3" w:type="default"/>
          <w:footerReference r:id="rId4" w:type="default"/>
          <w:type w:val="continuous"/>
          <w:pgSz w:w="11910" w:h="16840"/>
          <w:pgMar w:top="1400" w:right="1140" w:bottom="1220" w:left="1300" w:header="877" w:footer="1033" w:gutter="0"/>
          <w:cols w:space="720" w:num="1"/>
        </w:sectPr>
      </w:pPr>
    </w:p>
    <w:p w14:paraId="6FA8F8F1">
      <w:pPr>
        <w:rPr>
          <w:color w:val="auto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753DB">
    <w:pPr>
      <w:pStyle w:val="4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6F3FC">
    <w:pPr>
      <w:pStyle w:val="4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1F39E">
    <w:pPr>
      <w:pStyle w:val="4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AC599E"/>
    <w:multiLevelType w:val="singleLevel"/>
    <w:tmpl w:val="3AAC599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86F89"/>
    <w:rsid w:val="275B4B58"/>
    <w:rsid w:val="2A946CEF"/>
    <w:rsid w:val="2C33078A"/>
    <w:rsid w:val="50444E92"/>
    <w:rsid w:val="73614D59"/>
    <w:rsid w:val="7E644521"/>
    <w:rsid w:val="7F83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spacing w:before="54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1"/>
    <w:qFormat/>
    <w:uiPriority w:val="1"/>
    <w:pPr>
      <w:ind w:left="1316"/>
      <w:outlineLvl w:val="2"/>
    </w:pPr>
    <w:rPr>
      <w:b/>
      <w:bCs/>
      <w:sz w:val="24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Table Paragraph"/>
    <w:basedOn w:val="1"/>
    <w:qFormat/>
    <w:uiPriority w:val="1"/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496</Characters>
  <Lines>0</Lines>
  <Paragraphs>0</Paragraphs>
  <TotalTime>0</TotalTime>
  <ScaleCrop>false</ScaleCrop>
  <LinksUpToDate>false</LinksUpToDate>
  <CharactersWithSpaces>496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2025-10-31T02:19:00Z</dcterms:created>
  <dc:creator>Administrator</dc:creator>
  <cp:lastModifiedBy>TX1showmAn</cp:lastModifiedBy>
  <dcterms:modified xsi:type="dcterms:W3CDTF">2025-11-03T00:12:02Z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eyJoZGlkIjoiYzUxZGExNmM2YzUyNDJhZjFlODVhMGM1M2FhN2VmMjUiLCJ1c2VySWQiOiIyNzI1NDQ2NDgifQ==</vt:lpwstr>
  </property>
  <property fmtid="{D5CDD505-2E9C-101B-9397-08002B2CF9AE}" pid="4" name="ICV">
    <vt:lpwstr>01381E5ECACE48F989F085956933C14A_13</vt:lpwstr>
  </property>
</Properties>
</file>